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2351" w14:textId="77777777" w:rsidR="00D54885" w:rsidRDefault="00D54885" w:rsidP="009218DE">
      <w:pPr>
        <w:shd w:val="clear" w:color="auto" w:fill="FFFFFF"/>
        <w:spacing w:line="360" w:lineRule="auto"/>
        <w:jc w:val="right"/>
        <w:textAlignment w:val="baseline"/>
        <w:rPr>
          <w:rFonts w:ascii="Arial Narrow" w:eastAsia="Times New Roman" w:hAnsi="Arial Narrow" w:cs="Arial"/>
          <w:b/>
          <w:i/>
          <w:color w:val="000000"/>
          <w:sz w:val="28"/>
          <w:szCs w:val="28"/>
          <w:u w:val="single"/>
        </w:rPr>
      </w:pPr>
    </w:p>
    <w:p w14:paraId="1F9F5152" w14:textId="77777777" w:rsidR="009218DE" w:rsidRDefault="009218DE" w:rsidP="009218DE">
      <w:pPr>
        <w:shd w:val="clear" w:color="auto" w:fill="FFFFFF"/>
        <w:spacing w:line="360" w:lineRule="auto"/>
        <w:jc w:val="right"/>
        <w:textAlignment w:val="baseline"/>
        <w:rPr>
          <w:rFonts w:ascii="Arial Narrow" w:eastAsia="Times New Roman" w:hAnsi="Arial Narrow" w:cs="Arial"/>
          <w:b/>
          <w:i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i/>
          <w:color w:val="000000"/>
          <w:sz w:val="28"/>
          <w:szCs w:val="28"/>
          <w:u w:val="single"/>
        </w:rPr>
        <w:t>Check against delivery</w:t>
      </w:r>
    </w:p>
    <w:p w14:paraId="3DFF8C0F" w14:textId="77777777" w:rsidR="009218DE" w:rsidRDefault="009218DE" w:rsidP="009218D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HUMAN RIGHTS COUNCIL</w:t>
      </w:r>
    </w:p>
    <w:p w14:paraId="0FACEA0D" w14:textId="77777777" w:rsidR="009218DE" w:rsidRDefault="009218DE" w:rsidP="009218D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zh-HK"/>
        </w:rPr>
        <w:t>26</w:t>
      </w:r>
      <w:r>
        <w:rPr>
          <w:rFonts w:ascii="Arial Narrow" w:hAnsi="Arial Narrow"/>
          <w:sz w:val="28"/>
          <w:szCs w:val="28"/>
          <w:vertAlign w:val="superscript"/>
          <w:lang w:eastAsia="zh-HK"/>
        </w:rPr>
        <w:t>TH</w:t>
      </w:r>
      <w:r>
        <w:rPr>
          <w:rFonts w:ascii="Arial Narrow" w:hAnsi="Arial Narrow"/>
          <w:sz w:val="28"/>
          <w:szCs w:val="28"/>
          <w:lang w:eastAsia="zh-HK"/>
        </w:rPr>
        <w:t xml:space="preserve"> </w:t>
      </w:r>
      <w:r>
        <w:rPr>
          <w:rFonts w:ascii="Arial Narrow" w:hAnsi="Arial Narrow"/>
          <w:sz w:val="28"/>
          <w:szCs w:val="28"/>
        </w:rPr>
        <w:t>SESSION OF THE WORKING GROUP OF THE UPR</w:t>
      </w:r>
    </w:p>
    <w:p w14:paraId="779BBCF3" w14:textId="77777777" w:rsidR="009218DE" w:rsidRPr="007F6A22" w:rsidRDefault="009218DE" w:rsidP="009218DE">
      <w:pPr>
        <w:pStyle w:val="NoSpacing"/>
        <w:rPr>
          <w:rFonts w:ascii="Arial Narrow" w:eastAsiaTheme="minorEastAsia" w:hAnsi="Arial Narrow"/>
          <w:color w:val="C00000"/>
          <w:sz w:val="28"/>
          <w:szCs w:val="28"/>
          <w:lang w:eastAsia="zh-HK"/>
        </w:rPr>
      </w:pPr>
      <w:r>
        <w:rPr>
          <w:rFonts w:ascii="Arial Narrow" w:hAnsi="Arial Narrow"/>
          <w:sz w:val="28"/>
          <w:szCs w:val="28"/>
        </w:rPr>
        <w:t xml:space="preserve">REVIEW OF </w:t>
      </w:r>
      <w:r w:rsidRPr="00BE48EB">
        <w:rPr>
          <w:rFonts w:ascii="Arial Narrow" w:eastAsiaTheme="minorEastAsia" w:hAnsi="Arial Narrow" w:hint="eastAsia"/>
          <w:sz w:val="28"/>
          <w:szCs w:val="28"/>
          <w:lang w:eastAsia="zh-HK"/>
        </w:rPr>
        <w:t xml:space="preserve">SOUTH </w:t>
      </w:r>
      <w:r w:rsidRPr="00BE48EB">
        <w:rPr>
          <w:rFonts w:ascii="Arial Narrow" w:hAnsi="Arial Narrow"/>
          <w:sz w:val="28"/>
          <w:szCs w:val="28"/>
          <w:lang w:eastAsia="zh-HK"/>
        </w:rPr>
        <w:t>S</w:t>
      </w:r>
      <w:r w:rsidRPr="00BE48EB">
        <w:rPr>
          <w:rFonts w:ascii="Arial Narrow" w:eastAsiaTheme="minorEastAsia" w:hAnsi="Arial Narrow" w:hint="eastAsia"/>
          <w:sz w:val="28"/>
          <w:szCs w:val="28"/>
          <w:lang w:eastAsia="zh-HK"/>
        </w:rPr>
        <w:t>UDAN</w:t>
      </w:r>
    </w:p>
    <w:p w14:paraId="2CACBA61" w14:textId="77777777" w:rsidR="009218DE" w:rsidRDefault="009218DE" w:rsidP="009218D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zh-HK"/>
        </w:rPr>
        <w:t>7</w:t>
      </w:r>
      <w:r>
        <w:rPr>
          <w:rFonts w:ascii="Arial Narrow" w:hAnsi="Arial Narrow"/>
          <w:sz w:val="28"/>
          <w:szCs w:val="28"/>
          <w:vertAlign w:val="superscript"/>
          <w:lang w:eastAsia="zh-HK"/>
        </w:rPr>
        <w:t>TH</w:t>
      </w:r>
      <w:r>
        <w:rPr>
          <w:rFonts w:ascii="Arial Narrow" w:hAnsi="Arial Narrow"/>
          <w:sz w:val="28"/>
          <w:szCs w:val="28"/>
          <w:lang w:eastAsia="zh-HK"/>
        </w:rPr>
        <w:t xml:space="preserve"> </w:t>
      </w:r>
      <w:r>
        <w:rPr>
          <w:rFonts w:ascii="Arial Narrow" w:hAnsi="Arial Narrow"/>
          <w:sz w:val="28"/>
          <w:szCs w:val="28"/>
        </w:rPr>
        <w:t>NOVEMBER, 2016</w:t>
      </w:r>
    </w:p>
    <w:p w14:paraId="7976D7B4" w14:textId="77777777" w:rsidR="009218DE" w:rsidRDefault="009218DE" w:rsidP="009218DE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STATEMENT BY NIGERIA</w:t>
      </w:r>
    </w:p>
    <w:p w14:paraId="5F3E04A2" w14:textId="77777777" w:rsidR="009218DE" w:rsidRDefault="009218DE" w:rsidP="009218DE">
      <w:pPr>
        <w:shd w:val="clear" w:color="auto" w:fill="FFFFFF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28"/>
        </w:rPr>
      </w:pPr>
    </w:p>
    <w:p w14:paraId="69449896" w14:textId="77777777" w:rsidR="009218DE" w:rsidRDefault="009218DE" w:rsidP="009218DE">
      <w:pPr>
        <w:spacing w:line="360" w:lineRule="auto"/>
        <w:jc w:val="both"/>
        <w:rPr>
          <w:rFonts w:ascii="Arial Narrow" w:hAnsi="Arial Narrow" w:cs="Arial"/>
          <w:sz w:val="28"/>
          <w:szCs w:val="28"/>
          <w:lang w:eastAsia="zh-HK"/>
        </w:rPr>
      </w:pPr>
      <w:r>
        <w:rPr>
          <w:rFonts w:ascii="Arial Narrow" w:hAnsi="Arial Narrow" w:cs="Arial"/>
          <w:sz w:val="28"/>
          <w:szCs w:val="28"/>
          <w:lang w:eastAsia="zh-HK"/>
        </w:rPr>
        <w:t>Mr. President,</w:t>
      </w:r>
    </w:p>
    <w:p w14:paraId="079E9540" w14:textId="77777777" w:rsidR="009218DE" w:rsidRDefault="009218DE" w:rsidP="009218DE">
      <w:pPr>
        <w:spacing w:line="360" w:lineRule="auto"/>
        <w:ind w:firstLine="720"/>
        <w:jc w:val="both"/>
        <w:rPr>
          <w:rFonts w:ascii="Arial Narrow" w:hAnsi="Arial Narrow" w:cs="Arial"/>
          <w:sz w:val="28"/>
          <w:szCs w:val="28"/>
          <w:lang w:eastAsia="zh-HK"/>
        </w:rPr>
      </w:pPr>
      <w:r>
        <w:rPr>
          <w:rFonts w:ascii="Arial Narrow" w:hAnsi="Arial Narrow" w:cs="Arial"/>
          <w:sz w:val="28"/>
          <w:szCs w:val="28"/>
          <w:lang w:eastAsia="zh-HK"/>
        </w:rPr>
        <w:t>Nigeria welcomes the delegation of the Republic of South Sudan and co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mmends the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update 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on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their national UPR report. We note </w:t>
      </w:r>
      <w:r>
        <w:rPr>
          <w:rFonts w:ascii="Arial Narrow" w:hAnsi="Arial Narrow" w:cs="Arial"/>
          <w:sz w:val="28"/>
          <w:szCs w:val="28"/>
        </w:rPr>
        <w:t xml:space="preserve">the </w:t>
      </w:r>
      <w:r>
        <w:rPr>
          <w:rFonts w:ascii="Arial Narrow" w:hAnsi="Arial Narrow" w:cs="Arial"/>
          <w:sz w:val="28"/>
          <w:szCs w:val="28"/>
          <w:lang w:eastAsia="zh-HK"/>
        </w:rPr>
        <w:t>socio-political and constitutional</w:t>
      </w:r>
      <w:r>
        <w:rPr>
          <w:rFonts w:ascii="Arial Narrow" w:hAnsi="Arial Narrow" w:cs="Arial"/>
          <w:sz w:val="28"/>
          <w:szCs w:val="28"/>
        </w:rPr>
        <w:t xml:space="preserve"> progress the government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has</w:t>
      </w:r>
      <w:r>
        <w:rPr>
          <w:rFonts w:ascii="Arial Narrow" w:hAnsi="Arial Narrow" w:cs="Arial"/>
          <w:sz w:val="28"/>
          <w:szCs w:val="28"/>
        </w:rPr>
        <w:t xml:space="preserve"> made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towards 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the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</w:t>
      </w:r>
      <w:r>
        <w:rPr>
          <w:rFonts w:ascii="Arial Narrow" w:hAnsi="Arial Narrow"/>
          <w:sz w:val="28"/>
          <w:szCs w:val="28"/>
        </w:rPr>
        <w:t>promotion and protection of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 xml:space="preserve"> the</w:t>
      </w:r>
      <w:r>
        <w:rPr>
          <w:rFonts w:ascii="Arial Narrow" w:hAnsi="Arial Narrow"/>
          <w:sz w:val="28"/>
          <w:szCs w:val="28"/>
        </w:rPr>
        <w:t xml:space="preserve"> human rights of 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>its</w:t>
      </w:r>
      <w:r>
        <w:rPr>
          <w:rFonts w:ascii="Arial Narrow" w:hAnsi="Arial Narrow"/>
          <w:sz w:val="28"/>
          <w:szCs w:val="28"/>
        </w:rPr>
        <w:t xml:space="preserve"> citizens, and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 xml:space="preserve"> efforts towards</w:t>
      </w:r>
      <w:r>
        <w:rPr>
          <w:rFonts w:ascii="Arial Narrow" w:hAnsi="Arial Narrow"/>
          <w:sz w:val="28"/>
          <w:szCs w:val="28"/>
        </w:rPr>
        <w:t xml:space="preserve"> uphold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>ing</w:t>
      </w:r>
      <w:r>
        <w:rPr>
          <w:rFonts w:ascii="Arial Narrow" w:hAnsi="Arial Narrow"/>
          <w:sz w:val="28"/>
          <w:szCs w:val="28"/>
        </w:rPr>
        <w:t xml:space="preserve"> democratic principles and 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 xml:space="preserve">the </w:t>
      </w:r>
      <w:r>
        <w:rPr>
          <w:rFonts w:ascii="Arial Narrow" w:hAnsi="Arial Narrow"/>
          <w:sz w:val="28"/>
          <w:szCs w:val="28"/>
        </w:rPr>
        <w:t xml:space="preserve">good governance </w:t>
      </w:r>
      <w:r>
        <w:rPr>
          <w:rFonts w:ascii="Arial Narrow" w:eastAsiaTheme="minorEastAsia" w:hAnsi="Arial Narrow" w:hint="eastAsia"/>
          <w:sz w:val="28"/>
          <w:szCs w:val="28"/>
          <w:lang w:eastAsia="zh-HK"/>
        </w:rPr>
        <w:t>of</w:t>
      </w:r>
      <w:r>
        <w:rPr>
          <w:rFonts w:ascii="Arial Narrow" w:hAnsi="Arial Narrow"/>
          <w:sz w:val="28"/>
          <w:szCs w:val="28"/>
        </w:rPr>
        <w:t xml:space="preserve"> the country</w:t>
      </w:r>
      <w:r>
        <w:rPr>
          <w:rFonts w:ascii="Arial Narrow" w:hAnsi="Arial Narrow" w:cs="Arial"/>
          <w:sz w:val="28"/>
          <w:szCs w:val="28"/>
          <w:lang w:eastAsia="zh-HK"/>
        </w:rPr>
        <w:t xml:space="preserve">. </w:t>
      </w:r>
    </w:p>
    <w:p w14:paraId="69D07B29" w14:textId="77777777" w:rsidR="009218DE" w:rsidRDefault="009218DE" w:rsidP="009218DE">
      <w:pPr>
        <w:pStyle w:val="NormalWeb"/>
        <w:spacing w:line="360" w:lineRule="auto"/>
        <w:jc w:val="both"/>
        <w:rPr>
          <w:rFonts w:ascii="Arial Narrow" w:hAnsi="Arial Narrow" w:cs="Arial"/>
          <w:sz w:val="28"/>
          <w:szCs w:val="28"/>
          <w:lang w:eastAsia="zh-HK"/>
        </w:rPr>
      </w:pPr>
      <w:r>
        <w:rPr>
          <w:rFonts w:ascii="Arial Narrow" w:hAnsi="Arial Narrow" w:cs="Arial"/>
          <w:sz w:val="28"/>
          <w:szCs w:val="28"/>
          <w:lang w:eastAsia="zh-HK"/>
        </w:rPr>
        <w:t>2.</w:t>
      </w:r>
      <w:r>
        <w:rPr>
          <w:rFonts w:ascii="Arial Narrow" w:hAnsi="Arial Narrow" w:cs="Arial"/>
          <w:sz w:val="28"/>
          <w:szCs w:val="28"/>
          <w:lang w:eastAsia="zh-HK"/>
        </w:rPr>
        <w:tab/>
      </w:r>
      <w:r>
        <w:rPr>
          <w:rFonts w:ascii="Arial Narrow" w:hAnsi="Arial Narrow" w:cs="Arial" w:hint="eastAsia"/>
          <w:sz w:val="28"/>
          <w:szCs w:val="28"/>
          <w:lang w:eastAsia="zh-HK"/>
        </w:rPr>
        <w:t>T</w:t>
      </w:r>
      <w:r>
        <w:rPr>
          <w:rFonts w:ascii="Arial Narrow" w:hAnsi="Arial Narrow" w:cs="Arial"/>
          <w:sz w:val="28"/>
          <w:szCs w:val="28"/>
          <w:lang w:eastAsia="zh-HK"/>
        </w:rPr>
        <w:t>he Government of South Sudan</w:t>
      </w:r>
      <w:r>
        <w:rPr>
          <w:rFonts w:ascii="Arial Narrow" w:hAnsi="Arial Narrow" w:cs="Arial" w:hint="eastAsia"/>
          <w:sz w:val="28"/>
          <w:szCs w:val="28"/>
          <w:lang w:eastAsia="zh-HK"/>
        </w:rPr>
        <w:t xml:space="preserve"> has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through its bold commitment</w:t>
      </w:r>
      <w:r>
        <w:rPr>
          <w:rFonts w:ascii="Arial Narrow" w:hAnsi="Arial Narrow" w:cs="Arial" w:hint="eastAsia"/>
          <w:sz w:val="28"/>
          <w:szCs w:val="28"/>
          <w:lang w:eastAsia="zh-HK"/>
        </w:rPr>
        <w:t xml:space="preserve"> to the issues of human rights and fundamental freedoms, domesticated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in her</w:t>
      </w:r>
      <w:r>
        <w:rPr>
          <w:rFonts w:ascii="Arial Narrow" w:hAnsi="Arial Narrow"/>
          <w:sz w:val="28"/>
          <w:szCs w:val="28"/>
        </w:rPr>
        <w:t xml:space="preserve"> constitution</w:t>
      </w:r>
      <w:r>
        <w:rPr>
          <w:rFonts w:ascii="Arial Narrow" w:hAnsi="Arial Narrow" w:hint="eastAsia"/>
          <w:sz w:val="28"/>
          <w:szCs w:val="28"/>
          <w:lang w:eastAsia="zh-HK"/>
        </w:rPr>
        <w:t>,</w:t>
      </w:r>
      <w:r>
        <w:rPr>
          <w:rFonts w:ascii="Arial Narrow" w:hAnsi="Arial Narrow"/>
          <w:sz w:val="28"/>
          <w:szCs w:val="28"/>
        </w:rPr>
        <w:t xml:space="preserve"> the international and regional human rights conventions</w:t>
      </w:r>
      <w:r>
        <w:rPr>
          <w:rFonts w:ascii="Arial Narrow" w:hAnsi="Arial Narrow" w:hint="eastAsia"/>
          <w:sz w:val="28"/>
          <w:szCs w:val="28"/>
          <w:lang w:eastAsia="zh-HK"/>
        </w:rPr>
        <w:t xml:space="preserve"> she has ratified. These have become an</w:t>
      </w:r>
      <w:r>
        <w:rPr>
          <w:rFonts w:ascii="Arial Narrow" w:hAnsi="Arial Narrow"/>
          <w:sz w:val="28"/>
          <w:szCs w:val="28"/>
        </w:rPr>
        <w:t xml:space="preserve"> integral part of the domestic laws of the country. </w:t>
      </w:r>
    </w:p>
    <w:p w14:paraId="7E11B599" w14:textId="77777777" w:rsidR="009218DE" w:rsidRDefault="009218DE" w:rsidP="009218DE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  <w:lang w:eastAsia="zh-HK"/>
        </w:rPr>
        <w:t>3.</w:t>
      </w:r>
      <w:r>
        <w:rPr>
          <w:rFonts w:ascii="Arial Narrow" w:hAnsi="Arial Narrow" w:cs="Arial"/>
          <w:sz w:val="28"/>
          <w:szCs w:val="28"/>
          <w:lang w:eastAsia="zh-HK"/>
        </w:rPr>
        <w:tab/>
        <w:t xml:space="preserve">We equally note the government’s </w:t>
      </w:r>
      <w:r>
        <w:rPr>
          <w:rFonts w:ascii="Arial Narrow" w:hAnsi="Arial Narrow" w:cs="Arial"/>
          <w:sz w:val="28"/>
          <w:szCs w:val="28"/>
        </w:rPr>
        <w:t>continuous efforts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,</w:t>
      </w:r>
      <w:r>
        <w:rPr>
          <w:rFonts w:ascii="Arial Narrow" w:hAnsi="Arial Narrow" w:cs="Arial"/>
          <w:sz w:val="28"/>
          <w:szCs w:val="28"/>
        </w:rPr>
        <w:t xml:space="preserve"> despite challenges, in strengthening the legal and security institutions aimed at finding a lasting solution to the security challenges in the country</w:t>
      </w:r>
      <w:r>
        <w:rPr>
          <w:rFonts w:ascii="Arial Narrow" w:hAnsi="Arial Narrow"/>
          <w:sz w:val="28"/>
          <w:szCs w:val="28"/>
        </w:rPr>
        <w:t>.</w:t>
      </w:r>
    </w:p>
    <w:p w14:paraId="0870A965" w14:textId="77777777" w:rsidR="009218DE" w:rsidRDefault="009218DE" w:rsidP="009218DE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Mr. President,</w:t>
      </w:r>
    </w:p>
    <w:p w14:paraId="651F3013" w14:textId="77777777" w:rsidR="009218DE" w:rsidRDefault="009218DE" w:rsidP="009218DE">
      <w:pPr>
        <w:spacing w:line="360" w:lineRule="auto"/>
        <w:jc w:val="both"/>
        <w:rPr>
          <w:rFonts w:ascii="Arial Narrow" w:eastAsiaTheme="minorEastAsia" w:hAnsi="Arial Narrow" w:cs="Arial"/>
          <w:sz w:val="28"/>
          <w:szCs w:val="28"/>
          <w:lang w:eastAsia="zh-HK"/>
        </w:rPr>
      </w:pPr>
      <w:r>
        <w:rPr>
          <w:rFonts w:ascii="Arial Narrow" w:hAnsi="Arial Narrow" w:cs="Arial"/>
          <w:sz w:val="28"/>
          <w:szCs w:val="28"/>
        </w:rPr>
        <w:t>4.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  <w:lang w:eastAsia="zh-HK"/>
        </w:rPr>
        <w:t>We joi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n the call by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South S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udan for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the international community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,</w:t>
      </w:r>
      <w:r>
        <w:rPr>
          <w:rFonts w:ascii="Arial Narrow" w:hAnsi="Arial Narrow" w:cs="Arial"/>
          <w:sz w:val="28"/>
          <w:szCs w:val="28"/>
          <w:lang w:eastAsia="zh-HK"/>
        </w:rPr>
        <w:t xml:space="preserve"> to provide technical and </w:t>
      </w:r>
      <w:r>
        <w:rPr>
          <w:rFonts w:ascii="Arial Narrow" w:hAnsi="Arial Narrow" w:cs="Arial"/>
          <w:sz w:val="28"/>
          <w:szCs w:val="28"/>
        </w:rPr>
        <w:t xml:space="preserve">financial assistance in 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the area of capacity building for its crime investigation and judicial processes.</w:t>
      </w:r>
    </w:p>
    <w:p w14:paraId="16559D82" w14:textId="77777777" w:rsidR="009218DE" w:rsidRDefault="009218DE" w:rsidP="009218DE">
      <w:pPr>
        <w:spacing w:line="360" w:lineRule="auto"/>
        <w:jc w:val="both"/>
        <w:rPr>
          <w:rFonts w:ascii="Arial Narrow" w:hAnsi="Arial Narrow" w:cs="Arial"/>
          <w:sz w:val="28"/>
          <w:szCs w:val="28"/>
          <w:lang w:eastAsia="zh-HK"/>
        </w:rPr>
      </w:pPr>
      <w:r>
        <w:rPr>
          <w:rFonts w:ascii="Arial Narrow" w:eastAsiaTheme="minorEastAsia" w:hAnsi="Arial Narrow" w:cs="Arial"/>
          <w:sz w:val="28"/>
          <w:szCs w:val="28"/>
          <w:lang w:eastAsia="zh-HK"/>
        </w:rPr>
        <w:t>5.</w:t>
      </w:r>
      <w:r>
        <w:rPr>
          <w:rFonts w:ascii="Arial Narrow" w:eastAsiaTheme="minorEastAsia" w:hAnsi="Arial Narrow" w:cs="Arial"/>
          <w:sz w:val="28"/>
          <w:szCs w:val="28"/>
          <w:lang w:eastAsia="zh-HK"/>
        </w:rPr>
        <w:tab/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 xml:space="preserve">We therefore </w:t>
      </w:r>
      <w:r>
        <w:rPr>
          <w:rFonts w:ascii="Arial Narrow" w:eastAsiaTheme="minorEastAsia" w:hAnsi="Arial Narrow" w:cs="Arial"/>
          <w:sz w:val="28"/>
          <w:szCs w:val="28"/>
          <w:lang w:eastAsia="zh-HK"/>
        </w:rPr>
        <w:t>recommend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 xml:space="preserve"> to South Sudan to c</w:t>
      </w:r>
      <w:r>
        <w:rPr>
          <w:rFonts w:ascii="Arial Narrow" w:hAnsi="Arial Narrow" w:cs="Arial"/>
          <w:sz w:val="28"/>
          <w:szCs w:val="28"/>
          <w:lang w:eastAsia="zh-HK"/>
        </w:rPr>
        <w:t xml:space="preserve">ontinue to seek support to address the issue of </w:t>
      </w:r>
      <w:r>
        <w:rPr>
          <w:rFonts w:ascii="Arial Narrow" w:hAnsi="Arial Narrow" w:cs="Arial"/>
          <w:sz w:val="28"/>
          <w:szCs w:val="28"/>
        </w:rPr>
        <w:t>internally displaced persons</w:t>
      </w:r>
      <w:r>
        <w:rPr>
          <w:rFonts w:ascii="Arial Narrow" w:eastAsiaTheme="minorEastAsia" w:hAnsi="Arial Narrow" w:cs="Arial" w:hint="eastAsia"/>
          <w:sz w:val="28"/>
          <w:szCs w:val="28"/>
          <w:lang w:eastAsia="zh-HK"/>
        </w:rPr>
        <w:t>.</w:t>
      </w:r>
      <w:r>
        <w:rPr>
          <w:rFonts w:ascii="Arial Narrow" w:hAnsi="Arial Narrow" w:cs="Arial"/>
          <w:sz w:val="28"/>
          <w:szCs w:val="28"/>
          <w:lang w:eastAsia="zh-HK"/>
        </w:rPr>
        <w:tab/>
      </w:r>
    </w:p>
    <w:p w14:paraId="7884456E" w14:textId="6D88470F" w:rsidR="009218DE" w:rsidRPr="004E58D1" w:rsidRDefault="009218DE" w:rsidP="009218DE">
      <w:pPr>
        <w:spacing w:line="360" w:lineRule="auto"/>
        <w:jc w:val="both"/>
        <w:rPr>
          <w:rFonts w:ascii="Arial Narrow" w:eastAsiaTheme="minorEastAsia" w:hAnsi="Arial Narrow" w:cs="Arial"/>
          <w:sz w:val="28"/>
          <w:szCs w:val="28"/>
          <w:lang w:eastAsia="zh-HK"/>
        </w:rPr>
      </w:pPr>
      <w:r>
        <w:rPr>
          <w:rFonts w:ascii="Arial Narrow" w:hAnsi="Arial Narrow" w:cs="Arial"/>
          <w:sz w:val="28"/>
          <w:szCs w:val="28"/>
          <w:lang w:eastAsia="zh-HK"/>
        </w:rPr>
        <w:t>I thank you.</w:t>
      </w:r>
    </w:p>
    <w:p w14:paraId="056888D2" w14:textId="77777777" w:rsidR="009218DE" w:rsidRDefault="009218DE" w:rsidP="009218DE">
      <w:pPr>
        <w:jc w:val="center"/>
      </w:pPr>
      <w:r>
        <w:rPr>
          <w:rFonts w:ascii="Arial Narrow" w:hAnsi="Arial Narrow" w:cs="Arial"/>
          <w:sz w:val="28"/>
          <w:szCs w:val="28"/>
          <w:lang w:eastAsia="zh-HK"/>
        </w:rPr>
        <w:t>***</w:t>
      </w:r>
    </w:p>
    <w:p w14:paraId="3028DD09" w14:textId="4D49B486" w:rsidR="00B2594F" w:rsidRPr="009218DE" w:rsidRDefault="00B2594F" w:rsidP="009218DE"/>
    <w:sectPr w:rsidR="00B2594F" w:rsidRPr="009218DE" w:rsidSect="00C7089C">
      <w:pgSz w:w="12240" w:h="15840"/>
      <w:pgMar w:top="284" w:right="1325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D61"/>
    <w:multiLevelType w:val="hybridMultilevel"/>
    <w:tmpl w:val="8A80D386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8C0"/>
    <w:multiLevelType w:val="hybridMultilevel"/>
    <w:tmpl w:val="DDD0FF72"/>
    <w:lvl w:ilvl="0" w:tplc="3A3C8A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11511"/>
    <w:multiLevelType w:val="hybridMultilevel"/>
    <w:tmpl w:val="DDD0FF72"/>
    <w:lvl w:ilvl="0" w:tplc="3A3C8A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B7260"/>
    <w:multiLevelType w:val="hybridMultilevel"/>
    <w:tmpl w:val="2B0CB7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08DB"/>
    <w:multiLevelType w:val="hybridMultilevel"/>
    <w:tmpl w:val="BDB2CF88"/>
    <w:lvl w:ilvl="0" w:tplc="0809001B">
      <w:start w:val="1"/>
      <w:numFmt w:val="lowerRoman"/>
      <w:lvlText w:val="%1."/>
      <w:lvlJc w:val="righ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4"/>
    <w:rsid w:val="000209DF"/>
    <w:rsid w:val="00034955"/>
    <w:rsid w:val="000703E4"/>
    <w:rsid w:val="00084B97"/>
    <w:rsid w:val="000A4FE1"/>
    <w:rsid w:val="000E404C"/>
    <w:rsid w:val="000F6AA5"/>
    <w:rsid w:val="0011534F"/>
    <w:rsid w:val="001520FF"/>
    <w:rsid w:val="00160379"/>
    <w:rsid w:val="001E1A2A"/>
    <w:rsid w:val="001F3724"/>
    <w:rsid w:val="00210079"/>
    <w:rsid w:val="0021742D"/>
    <w:rsid w:val="002376D1"/>
    <w:rsid w:val="00237FA5"/>
    <w:rsid w:val="00244968"/>
    <w:rsid w:val="002534D5"/>
    <w:rsid w:val="00265258"/>
    <w:rsid w:val="002706D6"/>
    <w:rsid w:val="00296A1F"/>
    <w:rsid w:val="00297EA7"/>
    <w:rsid w:val="002B3A76"/>
    <w:rsid w:val="002C26BD"/>
    <w:rsid w:val="002D1682"/>
    <w:rsid w:val="002D3F2F"/>
    <w:rsid w:val="002E6BE9"/>
    <w:rsid w:val="002E7D5C"/>
    <w:rsid w:val="003034DD"/>
    <w:rsid w:val="00303F7F"/>
    <w:rsid w:val="00313B35"/>
    <w:rsid w:val="00314A0B"/>
    <w:rsid w:val="0032128E"/>
    <w:rsid w:val="00321C65"/>
    <w:rsid w:val="00324B35"/>
    <w:rsid w:val="00362B36"/>
    <w:rsid w:val="003857BE"/>
    <w:rsid w:val="00390022"/>
    <w:rsid w:val="0039431F"/>
    <w:rsid w:val="003C088A"/>
    <w:rsid w:val="003C0CEF"/>
    <w:rsid w:val="003C4A2D"/>
    <w:rsid w:val="003D28D0"/>
    <w:rsid w:val="003E11BD"/>
    <w:rsid w:val="00414D04"/>
    <w:rsid w:val="00436EC6"/>
    <w:rsid w:val="004410E2"/>
    <w:rsid w:val="00464997"/>
    <w:rsid w:val="004C31A7"/>
    <w:rsid w:val="004C31D9"/>
    <w:rsid w:val="004D279B"/>
    <w:rsid w:val="004D4536"/>
    <w:rsid w:val="004D56B9"/>
    <w:rsid w:val="004E62DA"/>
    <w:rsid w:val="004F2DC5"/>
    <w:rsid w:val="0051059A"/>
    <w:rsid w:val="00531EF7"/>
    <w:rsid w:val="005320A6"/>
    <w:rsid w:val="005354B8"/>
    <w:rsid w:val="00543984"/>
    <w:rsid w:val="00553347"/>
    <w:rsid w:val="00554D72"/>
    <w:rsid w:val="005B107E"/>
    <w:rsid w:val="005B42AC"/>
    <w:rsid w:val="005B4997"/>
    <w:rsid w:val="005C1898"/>
    <w:rsid w:val="005C3156"/>
    <w:rsid w:val="005D388D"/>
    <w:rsid w:val="005D3F5C"/>
    <w:rsid w:val="005E7EBD"/>
    <w:rsid w:val="005F02CC"/>
    <w:rsid w:val="0060158C"/>
    <w:rsid w:val="00603A25"/>
    <w:rsid w:val="00613D3C"/>
    <w:rsid w:val="00617EED"/>
    <w:rsid w:val="00632521"/>
    <w:rsid w:val="00640FDD"/>
    <w:rsid w:val="00676474"/>
    <w:rsid w:val="006A213D"/>
    <w:rsid w:val="006B2753"/>
    <w:rsid w:val="006D3653"/>
    <w:rsid w:val="006D4829"/>
    <w:rsid w:val="00712E0A"/>
    <w:rsid w:val="0075001D"/>
    <w:rsid w:val="00762CB9"/>
    <w:rsid w:val="007876E9"/>
    <w:rsid w:val="007A1B62"/>
    <w:rsid w:val="007B3EE5"/>
    <w:rsid w:val="007C7A1D"/>
    <w:rsid w:val="007D5CDB"/>
    <w:rsid w:val="007D6281"/>
    <w:rsid w:val="007E2827"/>
    <w:rsid w:val="007E517B"/>
    <w:rsid w:val="00804B33"/>
    <w:rsid w:val="008053FF"/>
    <w:rsid w:val="0083735F"/>
    <w:rsid w:val="00850FF2"/>
    <w:rsid w:val="00884AC6"/>
    <w:rsid w:val="008965FC"/>
    <w:rsid w:val="008A483C"/>
    <w:rsid w:val="008A548B"/>
    <w:rsid w:val="008B19D5"/>
    <w:rsid w:val="008B3AF8"/>
    <w:rsid w:val="008B7DB3"/>
    <w:rsid w:val="008E7189"/>
    <w:rsid w:val="00900488"/>
    <w:rsid w:val="00904DAB"/>
    <w:rsid w:val="00917010"/>
    <w:rsid w:val="009218DE"/>
    <w:rsid w:val="00947416"/>
    <w:rsid w:val="009631B8"/>
    <w:rsid w:val="00992D39"/>
    <w:rsid w:val="009A4A41"/>
    <w:rsid w:val="009B1357"/>
    <w:rsid w:val="009B54B0"/>
    <w:rsid w:val="009B7CB9"/>
    <w:rsid w:val="009C37C9"/>
    <w:rsid w:val="009D612E"/>
    <w:rsid w:val="009E2D0A"/>
    <w:rsid w:val="00A001B7"/>
    <w:rsid w:val="00A1195E"/>
    <w:rsid w:val="00A21EEC"/>
    <w:rsid w:val="00A272DA"/>
    <w:rsid w:val="00A33EFF"/>
    <w:rsid w:val="00A41780"/>
    <w:rsid w:val="00A42E68"/>
    <w:rsid w:val="00A45F7A"/>
    <w:rsid w:val="00A5639D"/>
    <w:rsid w:val="00A56607"/>
    <w:rsid w:val="00A6231F"/>
    <w:rsid w:val="00A9308C"/>
    <w:rsid w:val="00AA1F45"/>
    <w:rsid w:val="00AB3C97"/>
    <w:rsid w:val="00AC15BC"/>
    <w:rsid w:val="00AD1F7A"/>
    <w:rsid w:val="00B21B37"/>
    <w:rsid w:val="00B2594F"/>
    <w:rsid w:val="00B33D70"/>
    <w:rsid w:val="00B35F31"/>
    <w:rsid w:val="00B532F2"/>
    <w:rsid w:val="00B55036"/>
    <w:rsid w:val="00B62B45"/>
    <w:rsid w:val="00B70F48"/>
    <w:rsid w:val="00B755FA"/>
    <w:rsid w:val="00B757E6"/>
    <w:rsid w:val="00B91186"/>
    <w:rsid w:val="00B9285D"/>
    <w:rsid w:val="00BA75C1"/>
    <w:rsid w:val="00BF3077"/>
    <w:rsid w:val="00C0534A"/>
    <w:rsid w:val="00C206B7"/>
    <w:rsid w:val="00C64259"/>
    <w:rsid w:val="00C7089C"/>
    <w:rsid w:val="00C81B08"/>
    <w:rsid w:val="00C932E9"/>
    <w:rsid w:val="00C96DE8"/>
    <w:rsid w:val="00CD5A78"/>
    <w:rsid w:val="00CF185D"/>
    <w:rsid w:val="00CF6CB6"/>
    <w:rsid w:val="00D0696C"/>
    <w:rsid w:val="00D31FB8"/>
    <w:rsid w:val="00D54885"/>
    <w:rsid w:val="00D6060B"/>
    <w:rsid w:val="00D71369"/>
    <w:rsid w:val="00D735DA"/>
    <w:rsid w:val="00D82F3D"/>
    <w:rsid w:val="00D910AD"/>
    <w:rsid w:val="00D968A9"/>
    <w:rsid w:val="00DD0DB6"/>
    <w:rsid w:val="00DD5736"/>
    <w:rsid w:val="00DE12AA"/>
    <w:rsid w:val="00E15922"/>
    <w:rsid w:val="00E20E5E"/>
    <w:rsid w:val="00E22166"/>
    <w:rsid w:val="00E265BA"/>
    <w:rsid w:val="00E46CFC"/>
    <w:rsid w:val="00E73027"/>
    <w:rsid w:val="00E73B54"/>
    <w:rsid w:val="00E96FCF"/>
    <w:rsid w:val="00EA6E7B"/>
    <w:rsid w:val="00EB5219"/>
    <w:rsid w:val="00EC4A99"/>
    <w:rsid w:val="00ED6DE0"/>
    <w:rsid w:val="00F163B2"/>
    <w:rsid w:val="00F235D0"/>
    <w:rsid w:val="00F41C14"/>
    <w:rsid w:val="00F5026F"/>
    <w:rsid w:val="00F5456F"/>
    <w:rsid w:val="00F73222"/>
    <w:rsid w:val="00F770B0"/>
    <w:rsid w:val="00FA039B"/>
    <w:rsid w:val="00FA499F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43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37C9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703E4"/>
    <w:rPr>
      <w:b/>
      <w:bCs/>
    </w:rPr>
  </w:style>
  <w:style w:type="paragraph" w:customStyle="1" w:styleId="SingleTxt">
    <w:name w:val="__Single Txt"/>
    <w:basedOn w:val="Normal"/>
    <w:uiPriority w:val="99"/>
    <w:rsid w:val="004C31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character" w:customStyle="1" w:styleId="SingleTxtGChar">
    <w:name w:val="_ Single Txt_G Char"/>
    <w:link w:val="SingleTxtG"/>
    <w:locked/>
    <w:rsid w:val="00B755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755F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B755FA"/>
  </w:style>
  <w:style w:type="paragraph" w:styleId="ListParagraph">
    <w:name w:val="List Paragraph"/>
    <w:basedOn w:val="Normal"/>
    <w:uiPriority w:val="34"/>
    <w:qFormat/>
    <w:rsid w:val="003857BE"/>
    <w:pPr>
      <w:widowControl w:val="0"/>
      <w:spacing w:after="0" w:line="240" w:lineRule="auto"/>
      <w:ind w:left="720"/>
      <w:contextualSpacing/>
    </w:pPr>
    <w:rPr>
      <w:rFonts w:eastAsiaTheme="minorEastAsia"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6D482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37C9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703E4"/>
    <w:rPr>
      <w:b/>
      <w:bCs/>
    </w:rPr>
  </w:style>
  <w:style w:type="paragraph" w:customStyle="1" w:styleId="SingleTxt">
    <w:name w:val="__Single Txt"/>
    <w:basedOn w:val="Normal"/>
    <w:uiPriority w:val="99"/>
    <w:rsid w:val="004C31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character" w:customStyle="1" w:styleId="SingleTxtGChar">
    <w:name w:val="_ Single Txt_G Char"/>
    <w:link w:val="SingleTxtG"/>
    <w:locked/>
    <w:rsid w:val="00B755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755F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B755FA"/>
  </w:style>
  <w:style w:type="paragraph" w:styleId="ListParagraph">
    <w:name w:val="List Paragraph"/>
    <w:basedOn w:val="Normal"/>
    <w:uiPriority w:val="34"/>
    <w:qFormat/>
    <w:rsid w:val="003857BE"/>
    <w:pPr>
      <w:widowControl w:val="0"/>
      <w:spacing w:after="0" w:line="240" w:lineRule="auto"/>
      <w:ind w:left="720"/>
      <w:contextualSpacing/>
    </w:pPr>
    <w:rPr>
      <w:rFonts w:eastAsiaTheme="minorEastAsia"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6D482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3E89A-1E96-4F4D-A2A8-366E7CEE9770}"/>
</file>

<file path=customXml/itemProps2.xml><?xml version="1.0" encoding="utf-8"?>
<ds:datastoreItem xmlns:ds="http://schemas.openxmlformats.org/officeDocument/2006/customXml" ds:itemID="{45A8D0A4-2FCC-46F7-88E0-E3505B60B05C}"/>
</file>

<file path=customXml/itemProps3.xml><?xml version="1.0" encoding="utf-8"?>
<ds:datastoreItem xmlns:ds="http://schemas.openxmlformats.org/officeDocument/2006/customXml" ds:itemID="{86F4F907-9B55-444F-AE65-F9C195BED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Nigeria</dc:title>
  <dc:subject/>
  <dc:creator>Hashim Abubakar</dc:creator>
  <cp:keywords/>
  <dc:description/>
  <cp:lastModifiedBy>Hashim Abubakar</cp:lastModifiedBy>
  <cp:revision>299</cp:revision>
  <cp:lastPrinted>2016-11-07T13:36:00Z</cp:lastPrinted>
  <dcterms:created xsi:type="dcterms:W3CDTF">2016-09-13T08:11:00Z</dcterms:created>
  <dcterms:modified xsi:type="dcterms:W3CDTF">2016-11-07T13:36:00Z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